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40"/>
          <w:szCs w:val="36"/>
        </w:rPr>
      </w:pPr>
      <w:r>
        <w:rPr>
          <w:b/>
          <w:sz w:val="40"/>
          <w:szCs w:val="36"/>
        </w:rPr>
        <w:t>东莞市科</w:t>
      </w:r>
      <w:r>
        <w:rPr>
          <w:sz w:val="40"/>
          <w:szCs w:val="36"/>
        </w:rPr>
        <w:t>学技术局关于组织申报2018年东莞市核心技术攻关项目的通知</w:t>
      </w:r>
    </w:p>
    <w:p/>
    <w:p>
      <w:pPr>
        <w:pStyle w:val="3"/>
        <w:keepNext w:val="0"/>
        <w:keepLines w:val="0"/>
        <w:widowControl/>
        <w:suppressLineNumbers w:val="0"/>
        <w:shd w:val="clear" w:fill="FFFFFF"/>
        <w:spacing w:before="0" w:beforeAutospacing="0" w:after="0" w:afterAutospacing="0" w:line="580" w:lineRule="atLeast"/>
        <w:ind w:left="0" w:right="0"/>
        <w:jc w:val="left"/>
        <w:rPr>
          <w:rFonts w:ascii="serif" w:hAnsi="serif" w:eastAsia="serif" w:cs="serif"/>
          <w:spacing w:val="8"/>
          <w:sz w:val="32"/>
          <w:szCs w:val="32"/>
        </w:rPr>
      </w:pPr>
      <w:r>
        <w:rPr>
          <w:rFonts w:ascii="仿宋" w:hAnsi="仿宋" w:eastAsia="仿宋" w:cs="仿宋"/>
          <w:color w:val="000000"/>
          <w:spacing w:val="8"/>
          <w:sz w:val="32"/>
          <w:szCs w:val="32"/>
          <w:bdr w:val="none" w:color="auto" w:sz="8" w:space="0"/>
          <w:shd w:val="clear" w:fill="FFFFFF"/>
        </w:rPr>
        <w:t>松山湖科创局、各镇街（园区）科技主管部门，各有关单位：</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为贯彻落实《东莞市科学与技术发展“十三五”规划》和《东莞市推动建设科技产业创新中心走在前列行动计划》</w:t>
      </w:r>
      <w:r>
        <w:rPr>
          <w:rFonts w:hint="eastAsia" w:ascii="仿宋" w:hAnsi="仿宋" w:eastAsia="仿宋" w:cs="仿宋"/>
          <w:color w:val="000000"/>
          <w:spacing w:val="8"/>
          <w:sz w:val="32"/>
          <w:szCs w:val="32"/>
          <w:bdr w:val="none" w:color="auto" w:sz="0" w:space="0"/>
          <w:shd w:val="clear" w:fill="FFFFFF"/>
        </w:rPr>
        <w:t>(</w:t>
      </w:r>
      <w:r>
        <w:rPr>
          <w:rFonts w:hint="eastAsia" w:ascii="仿宋" w:hAnsi="仿宋" w:eastAsia="仿宋" w:cs="仿宋"/>
          <w:color w:val="000000"/>
          <w:spacing w:val="8"/>
          <w:sz w:val="32"/>
          <w:szCs w:val="32"/>
          <w:bdr w:val="none" w:color="auto" w:sz="8" w:space="0"/>
          <w:shd w:val="clear" w:fill="FFFFFF"/>
        </w:rPr>
        <w:t>东创新办</w:t>
      </w:r>
      <w:r>
        <w:rPr>
          <w:rFonts w:hint="eastAsia" w:ascii="仿宋" w:hAnsi="仿宋" w:eastAsia="仿宋" w:cs="仿宋"/>
          <w:color w:val="000000"/>
          <w:spacing w:val="8"/>
          <w:sz w:val="32"/>
          <w:szCs w:val="32"/>
          <w:shd w:val="clear" w:fill="FFFFFF"/>
        </w:rPr>
        <w:t>〔2016〕16号</w:t>
      </w:r>
      <w:r>
        <w:rPr>
          <w:rFonts w:hint="eastAsia" w:ascii="仿宋" w:hAnsi="仿宋" w:eastAsia="仿宋" w:cs="仿宋"/>
          <w:color w:val="000000"/>
          <w:spacing w:val="8"/>
          <w:sz w:val="32"/>
          <w:szCs w:val="32"/>
          <w:bdr w:val="none" w:color="auto" w:sz="8" w:space="0"/>
          <w:shd w:val="clear" w:fill="FFFFFF"/>
        </w:rPr>
        <w:t>)，大力推进实施创新驱动发展战略，增强自主创新能力，加速推动我市重点产业转型升级和培育战略性新兴产业，根据《东莞市核心技术攻关“攀登计划”实施方案（2017-2020年）》（东府办</w:t>
      </w:r>
      <w:r>
        <w:rPr>
          <w:rFonts w:hint="eastAsia" w:ascii="仿宋" w:hAnsi="仿宋" w:eastAsia="仿宋" w:cs="仿宋"/>
          <w:color w:val="000000"/>
          <w:spacing w:val="8"/>
          <w:sz w:val="32"/>
          <w:szCs w:val="32"/>
          <w:shd w:val="clear" w:fill="FFFFFF"/>
        </w:rPr>
        <w:t>〔2017〕144号</w:t>
      </w:r>
      <w:r>
        <w:rPr>
          <w:rFonts w:hint="eastAsia" w:ascii="仿宋" w:hAnsi="仿宋" w:eastAsia="仿宋" w:cs="仿宋"/>
          <w:color w:val="000000"/>
          <w:spacing w:val="8"/>
          <w:sz w:val="32"/>
          <w:szCs w:val="32"/>
          <w:bdr w:val="none" w:color="auto" w:sz="8" w:space="0"/>
          <w:shd w:val="clear" w:fill="FFFFFF"/>
        </w:rPr>
        <w:t>），现组织开展</w:t>
      </w:r>
      <w:r>
        <w:rPr>
          <w:rFonts w:hint="eastAsia" w:ascii="仿宋" w:hAnsi="仿宋" w:eastAsia="仿宋" w:cs="仿宋"/>
          <w:color w:val="000000"/>
          <w:spacing w:val="8"/>
          <w:sz w:val="32"/>
          <w:szCs w:val="32"/>
          <w:bdr w:val="none" w:color="auto" w:sz="0" w:space="0"/>
          <w:shd w:val="clear" w:fill="FFFFFF"/>
        </w:rPr>
        <w:t>2018</w:t>
      </w:r>
      <w:r>
        <w:rPr>
          <w:rFonts w:hint="eastAsia" w:ascii="仿宋" w:hAnsi="仿宋" w:eastAsia="仿宋" w:cs="仿宋"/>
          <w:color w:val="000000"/>
          <w:spacing w:val="8"/>
          <w:sz w:val="32"/>
          <w:szCs w:val="32"/>
          <w:bdr w:val="none" w:color="auto" w:sz="8" w:space="0"/>
          <w:shd w:val="clear" w:fill="FFFFFF"/>
        </w:rPr>
        <w:t>年市核心技术攻关项目的申报工作。具体事项通知如下：</w:t>
      </w:r>
    </w:p>
    <w:p>
      <w:pPr>
        <w:pStyle w:val="3"/>
        <w:keepNext w:val="0"/>
        <w:keepLines w:val="0"/>
        <w:widowControl/>
        <w:suppressLineNumbers w:val="0"/>
        <w:spacing w:before="0" w:beforeAutospacing="0" w:after="0" w:afterAutospacing="0" w:line="580" w:lineRule="atLeast"/>
        <w:ind w:left="0" w:right="0" w:firstLine="672"/>
        <w:jc w:val="both"/>
        <w:rPr>
          <w:rFonts w:hint="default" w:ascii="serif" w:hAnsi="serif" w:eastAsia="serif" w:cs="serif"/>
          <w:spacing w:val="8"/>
          <w:sz w:val="32"/>
          <w:szCs w:val="32"/>
        </w:rPr>
      </w:pPr>
      <w:r>
        <w:rPr>
          <w:rFonts w:ascii="黑体" w:hAnsi="宋体" w:eastAsia="黑体" w:cs="黑体"/>
          <w:color w:val="000000"/>
          <w:spacing w:val="8"/>
          <w:sz w:val="32"/>
          <w:szCs w:val="32"/>
        </w:rPr>
        <w:t>一、受理项目</w:t>
      </w:r>
    </w:p>
    <w:p>
      <w:pPr>
        <w:pStyle w:val="3"/>
        <w:keepNext w:val="0"/>
        <w:keepLines w:val="0"/>
        <w:widowControl/>
        <w:suppressLineNumbers w:val="0"/>
        <w:spacing w:before="0" w:beforeAutospacing="0" w:after="0" w:afterAutospacing="0" w:line="58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rPr>
        <w:t>本批受理的项目包括：</w:t>
      </w:r>
    </w:p>
    <w:p>
      <w:pPr>
        <w:pStyle w:val="3"/>
        <w:keepNext w:val="0"/>
        <w:keepLines w:val="0"/>
        <w:widowControl/>
        <w:suppressLineNumbers w:val="0"/>
        <w:spacing w:before="0" w:beforeAutospacing="0" w:after="0" w:afterAutospacing="0" w:line="58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rPr>
        <w:t>（一）市核心技术攻关前沿项目</w:t>
      </w:r>
    </w:p>
    <w:p>
      <w:pPr>
        <w:pStyle w:val="3"/>
        <w:keepNext w:val="0"/>
        <w:keepLines w:val="0"/>
        <w:widowControl/>
        <w:suppressLineNumbers w:val="0"/>
        <w:spacing w:before="0" w:beforeAutospacing="0" w:after="0" w:afterAutospacing="0" w:line="58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rPr>
        <w:t>（二）市核心技术攻关重点项目</w:t>
      </w:r>
    </w:p>
    <w:p>
      <w:pPr>
        <w:pStyle w:val="3"/>
        <w:keepNext w:val="0"/>
        <w:keepLines w:val="0"/>
        <w:widowControl/>
        <w:suppressLineNumbers w:val="0"/>
        <w:spacing w:before="0" w:beforeAutospacing="0" w:after="0" w:afterAutospacing="0" w:line="560" w:lineRule="atLeast"/>
        <w:ind w:left="0" w:right="0" w:firstLine="615"/>
        <w:jc w:val="both"/>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rPr>
        <w:t>对于能填补国内空白、替代进口的关键技术攻关项目将优先支持。各项目的申报条件和申报领域等具体要求见附件中的申报指南，每家企业申报项目数不超过</w:t>
      </w:r>
      <w:r>
        <w:rPr>
          <w:rFonts w:hint="eastAsia" w:ascii="仿宋" w:hAnsi="仿宋" w:eastAsia="仿宋" w:cs="仿宋"/>
          <w:color w:val="000000"/>
          <w:spacing w:val="8"/>
          <w:sz w:val="32"/>
          <w:szCs w:val="32"/>
          <w:bdr w:val="none" w:color="auto" w:sz="0" w:space="0"/>
        </w:rPr>
        <w:t>2</w:t>
      </w:r>
      <w:r>
        <w:rPr>
          <w:rFonts w:hint="eastAsia" w:ascii="仿宋" w:hAnsi="仿宋" w:eastAsia="仿宋" w:cs="仿宋"/>
          <w:color w:val="000000"/>
          <w:spacing w:val="8"/>
          <w:sz w:val="32"/>
          <w:szCs w:val="32"/>
          <w:bdr w:val="none" w:color="auto" w:sz="8" w:space="0"/>
        </w:rPr>
        <w:t>项。</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黑体" w:hAnsi="宋体" w:eastAsia="黑体" w:cs="黑体"/>
          <w:color w:val="000000"/>
          <w:spacing w:val="8"/>
          <w:sz w:val="32"/>
          <w:szCs w:val="32"/>
          <w:bdr w:val="none" w:color="auto" w:sz="8" w:space="0"/>
          <w:shd w:val="clear" w:fill="FFFFFF"/>
        </w:rPr>
        <w:t>二、申报程序</w:t>
      </w:r>
    </w:p>
    <w:p>
      <w:pPr>
        <w:pStyle w:val="3"/>
        <w:keepNext w:val="0"/>
        <w:keepLines w:val="0"/>
        <w:widowControl/>
        <w:suppressLineNumbers w:val="0"/>
        <w:shd w:val="clear" w:fill="FFFFFF"/>
        <w:spacing w:before="0" w:beforeAutospacing="0" w:after="0" w:afterAutospacing="0" w:line="580" w:lineRule="atLeast"/>
        <w:ind w:left="0" w:right="0" w:firstLine="674"/>
        <w:jc w:val="left"/>
        <w:rPr>
          <w:rFonts w:hint="default" w:ascii="serif" w:hAnsi="serif" w:eastAsia="serif" w:cs="serif"/>
          <w:spacing w:val="8"/>
          <w:sz w:val="32"/>
          <w:szCs w:val="32"/>
        </w:rPr>
      </w:pPr>
      <w:r>
        <w:rPr>
          <w:rFonts w:hint="eastAsia" w:ascii="仿宋" w:hAnsi="仿宋" w:eastAsia="仿宋" w:cs="仿宋"/>
          <w:b/>
          <w:color w:val="000000"/>
          <w:spacing w:val="8"/>
          <w:sz w:val="32"/>
          <w:szCs w:val="32"/>
          <w:bdr w:val="none" w:color="auto" w:sz="8" w:space="0"/>
          <w:shd w:val="clear" w:fill="FFFFFF"/>
        </w:rPr>
        <w:t>（一）填报</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采用网上填写申请书和提交书面材料相结合的方式进行。申报单位进入东莞市科技业务申报管理系统（</w:t>
      </w:r>
      <w:r>
        <w:rPr>
          <w:rFonts w:hint="eastAsia" w:ascii="仿宋" w:hAnsi="仿宋" w:eastAsia="仿宋" w:cs="仿宋"/>
          <w:color w:val="000000"/>
          <w:spacing w:val="8"/>
          <w:sz w:val="32"/>
          <w:szCs w:val="32"/>
          <w:bdr w:val="none" w:color="auto" w:sz="0" w:space="0"/>
          <w:shd w:val="clear" w:fill="FFFFFF"/>
        </w:rPr>
        <w:t>http://219.130.55.161/ujet/</w:t>
      </w:r>
      <w:r>
        <w:rPr>
          <w:rFonts w:hint="eastAsia" w:ascii="仿宋" w:hAnsi="仿宋" w:eastAsia="仿宋" w:cs="仿宋"/>
          <w:color w:val="000000"/>
          <w:spacing w:val="8"/>
          <w:sz w:val="32"/>
          <w:szCs w:val="32"/>
          <w:bdr w:val="none" w:color="auto" w:sz="8" w:space="0"/>
          <w:shd w:val="clear" w:fill="FFFFFF"/>
        </w:rPr>
        <w:t>）填写申报书。首次申报的单位必须注册新帐号。</w:t>
      </w:r>
    </w:p>
    <w:p>
      <w:pPr>
        <w:pStyle w:val="3"/>
        <w:keepNext w:val="0"/>
        <w:keepLines w:val="0"/>
        <w:widowControl/>
        <w:suppressLineNumbers w:val="0"/>
        <w:shd w:val="clear" w:fill="FFFFFF"/>
        <w:spacing w:before="0" w:beforeAutospacing="0" w:after="0" w:afterAutospacing="0" w:line="580" w:lineRule="atLeast"/>
        <w:ind w:left="0" w:right="0" w:firstLine="674"/>
        <w:jc w:val="left"/>
        <w:rPr>
          <w:rFonts w:hint="default" w:ascii="serif" w:hAnsi="serif" w:eastAsia="serif" w:cs="serif"/>
          <w:spacing w:val="8"/>
          <w:sz w:val="32"/>
          <w:szCs w:val="32"/>
        </w:rPr>
      </w:pPr>
      <w:r>
        <w:rPr>
          <w:rFonts w:hint="eastAsia" w:ascii="仿宋" w:hAnsi="仿宋" w:eastAsia="仿宋" w:cs="仿宋"/>
          <w:b/>
          <w:color w:val="000000"/>
          <w:spacing w:val="8"/>
          <w:sz w:val="32"/>
          <w:szCs w:val="32"/>
          <w:bdr w:val="none" w:color="auto" w:sz="8" w:space="0"/>
          <w:shd w:val="clear" w:fill="FFFFFF"/>
        </w:rPr>
        <w:t>（二）审查</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镇街（园区）所属申报单位网上提交申报书后，由所属镇街（园区）科技主管部门在网上进行审查；市科技局网上进行受理。</w:t>
      </w:r>
    </w:p>
    <w:p>
      <w:pPr>
        <w:pStyle w:val="3"/>
        <w:keepNext w:val="0"/>
        <w:keepLines w:val="0"/>
        <w:widowControl/>
        <w:suppressLineNumbers w:val="0"/>
        <w:spacing w:before="0" w:beforeAutospacing="0" w:after="0" w:afterAutospacing="0" w:line="580" w:lineRule="atLeast"/>
        <w:ind w:left="0" w:right="0" w:firstLine="672"/>
        <w:jc w:val="both"/>
        <w:rPr>
          <w:rFonts w:hint="default" w:ascii="serif" w:hAnsi="serif" w:eastAsia="serif" w:cs="serif"/>
          <w:spacing w:val="8"/>
          <w:sz w:val="32"/>
          <w:szCs w:val="32"/>
        </w:rPr>
      </w:pPr>
      <w:r>
        <w:rPr>
          <w:rFonts w:hint="eastAsia" w:ascii="仿宋" w:hAnsi="仿宋" w:eastAsia="仿宋" w:cs="仿宋"/>
          <w:spacing w:val="8"/>
          <w:sz w:val="32"/>
          <w:szCs w:val="32"/>
        </w:rPr>
        <w:t>1．</w:t>
      </w:r>
      <w:r>
        <w:rPr>
          <w:rFonts w:hint="eastAsia" w:ascii="仿宋" w:hAnsi="仿宋" w:eastAsia="仿宋" w:cs="仿宋"/>
          <w:color w:val="000000"/>
          <w:spacing w:val="8"/>
          <w:sz w:val="32"/>
          <w:szCs w:val="32"/>
          <w:bdr w:val="none" w:color="auto" w:sz="8" w:space="0"/>
        </w:rPr>
        <w:t>镇街（园区）科技主管部门</w:t>
      </w:r>
      <w:r>
        <w:rPr>
          <w:rFonts w:hint="eastAsia" w:ascii="仿宋" w:hAnsi="仿宋" w:eastAsia="仿宋" w:cs="仿宋"/>
          <w:spacing w:val="8"/>
          <w:sz w:val="32"/>
          <w:szCs w:val="32"/>
        </w:rPr>
        <w:t>需及时通过市科技业务管理系统对辖区内企业提交的申报书进行初审。审核时需检查项目申报书填写是否完整并符合申报指南有关要求，如规上工业企业2017年度R&amp;D投入情况、项目附件清单材料是否齐全等，并提出是否推荐意见。</w:t>
      </w:r>
    </w:p>
    <w:p>
      <w:pPr>
        <w:pStyle w:val="3"/>
        <w:keepNext w:val="0"/>
        <w:keepLines w:val="0"/>
        <w:widowControl/>
        <w:suppressLineNumbers w:val="0"/>
        <w:spacing w:before="0" w:beforeAutospacing="0" w:after="0" w:afterAutospacing="0" w:line="600" w:lineRule="atLeast"/>
        <w:ind w:left="0" w:right="0" w:firstLine="550"/>
        <w:jc w:val="both"/>
        <w:rPr>
          <w:rFonts w:hint="default" w:ascii="serif" w:hAnsi="serif" w:eastAsia="serif" w:cs="serif"/>
          <w:spacing w:val="8"/>
          <w:sz w:val="32"/>
          <w:szCs w:val="32"/>
        </w:rPr>
      </w:pPr>
      <w:r>
        <w:rPr>
          <w:rFonts w:hint="eastAsia" w:ascii="仿宋" w:hAnsi="仿宋" w:eastAsia="仿宋" w:cs="仿宋"/>
          <w:spacing w:val="8"/>
          <w:sz w:val="32"/>
          <w:szCs w:val="32"/>
        </w:rPr>
        <w:t>2．企业提交书面材料报所在镇街（园区）科技主管部门出具意见时，</w:t>
      </w:r>
      <w:r>
        <w:rPr>
          <w:rFonts w:hint="eastAsia" w:ascii="仿宋" w:hAnsi="仿宋" w:eastAsia="仿宋" w:cs="仿宋"/>
          <w:color w:val="000000"/>
          <w:spacing w:val="8"/>
          <w:sz w:val="32"/>
          <w:szCs w:val="32"/>
          <w:bdr w:val="none" w:color="auto" w:sz="8" w:space="0"/>
        </w:rPr>
        <w:t>镇街（园区）科技主管部门</w:t>
      </w:r>
      <w:r>
        <w:rPr>
          <w:rFonts w:hint="eastAsia" w:ascii="仿宋" w:hAnsi="仿宋" w:eastAsia="仿宋" w:cs="仿宋"/>
          <w:spacing w:val="8"/>
          <w:sz w:val="32"/>
          <w:szCs w:val="32"/>
        </w:rPr>
        <w:t xml:space="preserve">需核实书面材料中有关附件材料是否与原件一致。如查新报告、审计报告、合同协议及项目主要负责人的高级职称（或博士学位）证书等是否与原件相符，并核查申报书中项目人员表的签名及盖章是否齐全。    </w:t>
      </w:r>
    </w:p>
    <w:p>
      <w:pPr>
        <w:pStyle w:val="3"/>
        <w:keepNext w:val="0"/>
        <w:keepLines w:val="0"/>
        <w:widowControl/>
        <w:suppressLineNumbers w:val="0"/>
        <w:shd w:val="clear" w:fill="FFFFFF"/>
        <w:spacing w:before="0" w:beforeAutospacing="0" w:after="0" w:afterAutospacing="0" w:line="580" w:lineRule="atLeast"/>
        <w:ind w:left="0" w:right="0" w:firstLine="615"/>
        <w:jc w:val="left"/>
        <w:rPr>
          <w:rFonts w:hint="default" w:ascii="serif" w:hAnsi="serif" w:eastAsia="serif" w:cs="serif"/>
          <w:spacing w:val="8"/>
          <w:sz w:val="32"/>
          <w:szCs w:val="32"/>
        </w:rPr>
      </w:pPr>
      <w:r>
        <w:rPr>
          <w:rFonts w:hint="eastAsia" w:ascii="仿宋" w:hAnsi="仿宋" w:eastAsia="仿宋" w:cs="仿宋"/>
          <w:b/>
          <w:color w:val="000000"/>
          <w:spacing w:val="8"/>
          <w:sz w:val="32"/>
          <w:szCs w:val="32"/>
          <w:bdr w:val="none" w:color="auto" w:sz="8" w:space="0"/>
          <w:shd w:val="clear" w:fill="FFFFFF"/>
        </w:rPr>
        <w:t>（三）报送</w:t>
      </w:r>
    </w:p>
    <w:p>
      <w:pPr>
        <w:pStyle w:val="3"/>
        <w:keepNext w:val="0"/>
        <w:keepLines w:val="0"/>
        <w:widowControl/>
        <w:suppressLineNumbers w:val="0"/>
        <w:shd w:val="clear" w:fill="FFFFFF"/>
        <w:spacing w:before="0" w:beforeAutospacing="0" w:after="0" w:afterAutospacing="0" w:line="580" w:lineRule="atLeast"/>
        <w:ind w:left="0" w:right="0" w:firstLine="615"/>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镇街（园区）所属申报单位经市科技局网上受理后，须打印书面材料报所属镇街（园区）科技主管部门加盖意见，然后报送到市科技局业务受理窗口。</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黑体" w:hAnsi="宋体" w:eastAsia="黑体" w:cs="黑体"/>
          <w:color w:val="000000"/>
          <w:spacing w:val="8"/>
          <w:sz w:val="32"/>
          <w:szCs w:val="32"/>
          <w:bdr w:val="none" w:color="auto" w:sz="8" w:space="0"/>
          <w:shd w:val="clear" w:fill="FFFFFF"/>
        </w:rPr>
        <w:t>三、申报时间</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（一）网上申报时间：</w:t>
      </w:r>
      <w:r>
        <w:rPr>
          <w:rFonts w:hint="eastAsia" w:ascii="仿宋" w:hAnsi="仿宋" w:eastAsia="仿宋" w:cs="仿宋"/>
          <w:color w:val="000000"/>
          <w:spacing w:val="8"/>
          <w:sz w:val="32"/>
          <w:szCs w:val="32"/>
          <w:bdr w:val="none" w:color="auto" w:sz="0" w:space="0"/>
          <w:shd w:val="clear" w:fill="FFFFFF"/>
        </w:rPr>
        <w:t>2018</w:t>
      </w:r>
      <w:r>
        <w:rPr>
          <w:rFonts w:hint="eastAsia" w:ascii="仿宋" w:hAnsi="仿宋" w:eastAsia="仿宋" w:cs="仿宋"/>
          <w:color w:val="000000"/>
          <w:spacing w:val="8"/>
          <w:sz w:val="32"/>
          <w:szCs w:val="32"/>
          <w:bdr w:val="none" w:color="auto" w:sz="8" w:space="0"/>
          <w:shd w:val="clear" w:fill="FFFFFF"/>
        </w:rPr>
        <w:t>年</w:t>
      </w:r>
      <w:r>
        <w:rPr>
          <w:rFonts w:hint="eastAsia" w:ascii="仿宋" w:hAnsi="仿宋" w:eastAsia="仿宋" w:cs="仿宋"/>
          <w:color w:val="000000"/>
          <w:spacing w:val="8"/>
          <w:sz w:val="32"/>
          <w:szCs w:val="32"/>
          <w:bdr w:val="none" w:color="auto" w:sz="0" w:space="0"/>
          <w:shd w:val="clear" w:fill="FFFFFF"/>
        </w:rPr>
        <w:t>5</w:t>
      </w:r>
      <w:r>
        <w:rPr>
          <w:rFonts w:hint="eastAsia" w:ascii="仿宋" w:hAnsi="仿宋" w:eastAsia="仿宋" w:cs="仿宋"/>
          <w:color w:val="000000"/>
          <w:spacing w:val="8"/>
          <w:sz w:val="32"/>
          <w:szCs w:val="32"/>
          <w:bdr w:val="none" w:color="auto" w:sz="8" w:space="0"/>
          <w:shd w:val="clear" w:fill="FFFFFF"/>
        </w:rPr>
        <w:t>月</w:t>
      </w:r>
      <w:r>
        <w:rPr>
          <w:rFonts w:hint="eastAsia" w:ascii="仿宋" w:hAnsi="仿宋" w:eastAsia="仿宋" w:cs="仿宋"/>
          <w:color w:val="000000"/>
          <w:spacing w:val="8"/>
          <w:sz w:val="32"/>
          <w:szCs w:val="32"/>
          <w:bdr w:val="none" w:color="auto" w:sz="0" w:space="0"/>
          <w:shd w:val="clear" w:fill="FFFFFF"/>
        </w:rPr>
        <w:t>8</w:t>
      </w:r>
      <w:r>
        <w:rPr>
          <w:rFonts w:hint="eastAsia" w:ascii="仿宋" w:hAnsi="仿宋" w:eastAsia="仿宋" w:cs="仿宋"/>
          <w:color w:val="000000"/>
          <w:spacing w:val="8"/>
          <w:sz w:val="32"/>
          <w:szCs w:val="32"/>
          <w:bdr w:val="none" w:color="auto" w:sz="8" w:space="0"/>
          <w:shd w:val="clear" w:fill="FFFFFF"/>
        </w:rPr>
        <w:t>日—</w:t>
      </w:r>
      <w:r>
        <w:rPr>
          <w:rFonts w:hint="eastAsia" w:ascii="仿宋" w:hAnsi="仿宋" w:eastAsia="仿宋" w:cs="仿宋"/>
          <w:color w:val="000000"/>
          <w:spacing w:val="8"/>
          <w:sz w:val="32"/>
          <w:szCs w:val="32"/>
          <w:bdr w:val="none" w:color="auto" w:sz="0" w:space="0"/>
          <w:shd w:val="clear" w:fill="FFFFFF"/>
        </w:rPr>
        <w:t>6</w:t>
      </w:r>
      <w:r>
        <w:rPr>
          <w:rFonts w:hint="eastAsia" w:ascii="仿宋" w:hAnsi="仿宋" w:eastAsia="仿宋" w:cs="仿宋"/>
          <w:color w:val="000000"/>
          <w:spacing w:val="8"/>
          <w:sz w:val="32"/>
          <w:szCs w:val="32"/>
          <w:bdr w:val="none" w:color="auto" w:sz="8" w:space="0"/>
          <w:shd w:val="clear" w:fill="FFFFFF"/>
        </w:rPr>
        <w:t>月</w:t>
      </w:r>
      <w:r>
        <w:rPr>
          <w:rFonts w:hint="eastAsia" w:ascii="仿宋" w:hAnsi="仿宋" w:eastAsia="仿宋" w:cs="仿宋"/>
          <w:color w:val="000000"/>
          <w:spacing w:val="8"/>
          <w:sz w:val="32"/>
          <w:szCs w:val="32"/>
          <w:bdr w:val="none" w:color="auto" w:sz="0" w:space="0"/>
          <w:shd w:val="clear" w:fill="FFFFFF"/>
        </w:rPr>
        <w:t>8</w:t>
      </w:r>
      <w:r>
        <w:rPr>
          <w:rFonts w:hint="eastAsia" w:ascii="仿宋" w:hAnsi="仿宋" w:eastAsia="仿宋" w:cs="仿宋"/>
          <w:color w:val="000000"/>
          <w:spacing w:val="8"/>
          <w:sz w:val="32"/>
          <w:szCs w:val="32"/>
          <w:bdr w:val="none" w:color="auto" w:sz="8" w:space="0"/>
          <w:shd w:val="clear" w:fill="FFFFFF"/>
        </w:rPr>
        <w:t>日</w:t>
      </w:r>
      <w:r>
        <w:rPr>
          <w:rFonts w:hint="eastAsia" w:ascii="仿宋" w:hAnsi="仿宋" w:eastAsia="仿宋" w:cs="仿宋"/>
          <w:color w:val="000000"/>
          <w:spacing w:val="8"/>
          <w:sz w:val="32"/>
          <w:szCs w:val="32"/>
          <w:bdr w:val="none" w:color="auto" w:sz="0" w:space="0"/>
          <w:shd w:val="clear" w:fill="FFFFFF"/>
        </w:rPr>
        <w:t>17:00</w:t>
      </w:r>
      <w:r>
        <w:rPr>
          <w:rFonts w:hint="eastAsia" w:ascii="仿宋" w:hAnsi="仿宋" w:eastAsia="仿宋" w:cs="仿宋"/>
          <w:color w:val="000000"/>
          <w:spacing w:val="8"/>
          <w:sz w:val="32"/>
          <w:szCs w:val="32"/>
          <w:bdr w:val="none" w:color="auto" w:sz="8" w:space="0"/>
          <w:shd w:val="clear" w:fill="FFFFFF"/>
        </w:rPr>
        <w:t xml:space="preserve">。 </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（二）镇街（园区）科技主管部门网上审核截止时间：</w:t>
      </w:r>
      <w:r>
        <w:rPr>
          <w:rFonts w:hint="eastAsia" w:ascii="仿宋" w:hAnsi="仿宋" w:eastAsia="仿宋" w:cs="仿宋"/>
          <w:color w:val="000000"/>
          <w:spacing w:val="8"/>
          <w:sz w:val="32"/>
          <w:szCs w:val="32"/>
          <w:bdr w:val="none" w:color="auto" w:sz="0" w:space="0"/>
          <w:shd w:val="clear" w:fill="FFFFFF"/>
        </w:rPr>
        <w:t>2018</w:t>
      </w:r>
      <w:r>
        <w:rPr>
          <w:rFonts w:hint="eastAsia" w:ascii="仿宋" w:hAnsi="仿宋" w:eastAsia="仿宋" w:cs="仿宋"/>
          <w:color w:val="000000"/>
          <w:spacing w:val="8"/>
          <w:sz w:val="32"/>
          <w:szCs w:val="32"/>
          <w:bdr w:val="none" w:color="auto" w:sz="8" w:space="0"/>
          <w:shd w:val="clear" w:fill="FFFFFF"/>
        </w:rPr>
        <w:t>年</w:t>
      </w:r>
      <w:r>
        <w:rPr>
          <w:rFonts w:hint="eastAsia" w:ascii="仿宋" w:hAnsi="仿宋" w:eastAsia="仿宋" w:cs="仿宋"/>
          <w:color w:val="000000"/>
          <w:spacing w:val="8"/>
          <w:sz w:val="32"/>
          <w:szCs w:val="32"/>
          <w:bdr w:val="none" w:color="auto" w:sz="0" w:space="0"/>
          <w:shd w:val="clear" w:fill="FFFFFF"/>
        </w:rPr>
        <w:t>6</w:t>
      </w:r>
      <w:r>
        <w:rPr>
          <w:rFonts w:hint="eastAsia" w:ascii="仿宋" w:hAnsi="仿宋" w:eastAsia="仿宋" w:cs="仿宋"/>
          <w:color w:val="000000"/>
          <w:spacing w:val="8"/>
          <w:sz w:val="32"/>
          <w:szCs w:val="32"/>
          <w:bdr w:val="none" w:color="auto" w:sz="8" w:space="0"/>
          <w:shd w:val="clear" w:fill="FFFFFF"/>
        </w:rPr>
        <w:t>月</w:t>
      </w:r>
      <w:r>
        <w:rPr>
          <w:rFonts w:hint="eastAsia" w:ascii="仿宋" w:hAnsi="仿宋" w:eastAsia="仿宋" w:cs="仿宋"/>
          <w:color w:val="000000"/>
          <w:spacing w:val="8"/>
          <w:sz w:val="32"/>
          <w:szCs w:val="32"/>
          <w:bdr w:val="none" w:color="auto" w:sz="0" w:space="0"/>
          <w:shd w:val="clear" w:fill="FFFFFF"/>
        </w:rPr>
        <w:t>15</w:t>
      </w:r>
      <w:r>
        <w:rPr>
          <w:rFonts w:hint="eastAsia" w:ascii="仿宋" w:hAnsi="仿宋" w:eastAsia="仿宋" w:cs="仿宋"/>
          <w:color w:val="000000"/>
          <w:spacing w:val="8"/>
          <w:sz w:val="32"/>
          <w:szCs w:val="32"/>
          <w:bdr w:val="none" w:color="auto" w:sz="8" w:space="0"/>
          <w:shd w:val="clear" w:fill="FFFFFF"/>
        </w:rPr>
        <w:t>号</w:t>
      </w:r>
      <w:r>
        <w:rPr>
          <w:rFonts w:hint="eastAsia" w:ascii="仿宋" w:hAnsi="仿宋" w:eastAsia="仿宋" w:cs="仿宋"/>
          <w:color w:val="000000"/>
          <w:spacing w:val="8"/>
          <w:sz w:val="32"/>
          <w:szCs w:val="32"/>
          <w:bdr w:val="none" w:color="auto" w:sz="0" w:space="0"/>
          <w:shd w:val="clear" w:fill="FFFFFF"/>
        </w:rPr>
        <w:t>17:00</w:t>
      </w:r>
      <w:r>
        <w:rPr>
          <w:rFonts w:hint="eastAsia" w:ascii="仿宋" w:hAnsi="仿宋" w:eastAsia="仿宋" w:cs="仿宋"/>
          <w:color w:val="000000"/>
          <w:spacing w:val="8"/>
          <w:sz w:val="32"/>
          <w:szCs w:val="32"/>
          <w:bdr w:val="none" w:color="auto" w:sz="8" w:space="0"/>
          <w:shd w:val="clear" w:fill="FFFFFF"/>
        </w:rPr>
        <w:t>，逾期不提交审核的项目视为镇街（园区）科技主管部门</w:t>
      </w:r>
      <w:r>
        <w:rPr>
          <w:rFonts w:hint="eastAsia" w:ascii="仿宋" w:hAnsi="仿宋" w:eastAsia="仿宋" w:cs="仿宋"/>
          <w:spacing w:val="8"/>
          <w:sz w:val="32"/>
          <w:szCs w:val="32"/>
          <w:shd w:val="clear" w:fill="FFFFFF"/>
        </w:rPr>
        <w:t>网上初审不通过</w:t>
      </w:r>
      <w:r>
        <w:rPr>
          <w:rFonts w:hint="eastAsia" w:ascii="仿宋" w:hAnsi="仿宋" w:eastAsia="仿宋" w:cs="仿宋"/>
          <w:color w:val="000000"/>
          <w:spacing w:val="8"/>
          <w:sz w:val="32"/>
          <w:szCs w:val="32"/>
          <w:bdr w:val="none" w:color="auto" w:sz="8" w:space="0"/>
          <w:shd w:val="clear" w:fill="FFFFFF"/>
        </w:rPr>
        <w:t>。</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（三）书面材料须按时送达市科技局科技业务受理大厅（</w:t>
      </w:r>
      <w:r>
        <w:rPr>
          <w:rFonts w:hint="eastAsia" w:ascii="仿宋" w:hAnsi="仿宋" w:eastAsia="仿宋" w:cs="仿宋"/>
          <w:color w:val="000000"/>
          <w:spacing w:val="8"/>
          <w:sz w:val="32"/>
          <w:szCs w:val="32"/>
          <w:bdr w:val="none" w:color="auto" w:sz="0" w:space="0"/>
          <w:shd w:val="clear" w:fill="FFFFFF"/>
        </w:rPr>
        <w:t>A4</w:t>
      </w:r>
      <w:r>
        <w:rPr>
          <w:rFonts w:hint="eastAsia" w:ascii="仿宋" w:hAnsi="仿宋" w:eastAsia="仿宋" w:cs="仿宋"/>
          <w:color w:val="000000"/>
          <w:spacing w:val="8"/>
          <w:sz w:val="32"/>
          <w:szCs w:val="32"/>
          <w:bdr w:val="none" w:color="auto" w:sz="8" w:space="0"/>
          <w:shd w:val="clear" w:fill="FFFFFF"/>
        </w:rPr>
        <w:t>规格打印一式两份，左侧装订，线平装</w:t>
      </w:r>
      <w:r>
        <w:rPr>
          <w:rFonts w:hint="eastAsia" w:ascii="仿宋" w:hAnsi="仿宋" w:eastAsia="仿宋" w:cs="仿宋"/>
          <w:color w:val="000000"/>
          <w:spacing w:val="8"/>
          <w:sz w:val="32"/>
          <w:szCs w:val="32"/>
          <w:bdr w:val="none" w:color="auto" w:sz="0" w:space="0"/>
          <w:shd w:val="clear" w:fill="FFFFFF"/>
        </w:rPr>
        <w:t xml:space="preserve">, </w:t>
      </w:r>
      <w:r>
        <w:rPr>
          <w:rFonts w:hint="eastAsia" w:ascii="仿宋" w:hAnsi="仿宋" w:eastAsia="仿宋" w:cs="仿宋"/>
          <w:color w:val="000000"/>
          <w:spacing w:val="8"/>
          <w:sz w:val="32"/>
          <w:szCs w:val="32"/>
          <w:bdr w:val="none" w:color="auto" w:sz="8" w:space="0"/>
          <w:shd w:val="clear" w:fill="FFFFFF"/>
        </w:rPr>
        <w:t>对每一页面依序连续编写页码），提交截止时间：</w:t>
      </w:r>
      <w:r>
        <w:rPr>
          <w:rFonts w:hint="eastAsia" w:ascii="仿宋" w:hAnsi="仿宋" w:eastAsia="仿宋" w:cs="仿宋"/>
          <w:color w:val="000000"/>
          <w:spacing w:val="8"/>
          <w:sz w:val="32"/>
          <w:szCs w:val="32"/>
          <w:bdr w:val="none" w:color="auto" w:sz="0" w:space="0"/>
          <w:shd w:val="clear" w:fill="FFFFFF"/>
        </w:rPr>
        <w:t>2018</w:t>
      </w:r>
      <w:r>
        <w:rPr>
          <w:rFonts w:hint="eastAsia" w:ascii="仿宋" w:hAnsi="仿宋" w:eastAsia="仿宋" w:cs="仿宋"/>
          <w:color w:val="000000"/>
          <w:spacing w:val="8"/>
          <w:sz w:val="32"/>
          <w:szCs w:val="32"/>
          <w:bdr w:val="none" w:color="auto" w:sz="8" w:space="0"/>
          <w:shd w:val="clear" w:fill="FFFFFF"/>
        </w:rPr>
        <w:t>年</w:t>
      </w:r>
      <w:r>
        <w:rPr>
          <w:rFonts w:hint="eastAsia" w:ascii="仿宋" w:hAnsi="仿宋" w:eastAsia="仿宋" w:cs="仿宋"/>
          <w:color w:val="000000"/>
          <w:spacing w:val="8"/>
          <w:sz w:val="32"/>
          <w:szCs w:val="32"/>
          <w:bdr w:val="none" w:color="auto" w:sz="0" w:space="0"/>
          <w:shd w:val="clear" w:fill="FFFFFF"/>
        </w:rPr>
        <w:t>6</w:t>
      </w:r>
      <w:r>
        <w:rPr>
          <w:rFonts w:hint="eastAsia" w:ascii="仿宋" w:hAnsi="仿宋" w:eastAsia="仿宋" w:cs="仿宋"/>
          <w:color w:val="000000"/>
          <w:spacing w:val="8"/>
          <w:sz w:val="32"/>
          <w:szCs w:val="32"/>
          <w:bdr w:val="none" w:color="auto" w:sz="8" w:space="0"/>
          <w:shd w:val="clear" w:fill="FFFFFF"/>
        </w:rPr>
        <w:t>月</w:t>
      </w:r>
      <w:r>
        <w:rPr>
          <w:rFonts w:hint="eastAsia" w:ascii="仿宋" w:hAnsi="仿宋" w:eastAsia="仿宋" w:cs="仿宋"/>
          <w:color w:val="000000"/>
          <w:spacing w:val="8"/>
          <w:sz w:val="32"/>
          <w:szCs w:val="32"/>
          <w:bdr w:val="none" w:color="auto" w:sz="0" w:space="0"/>
          <w:shd w:val="clear" w:fill="FFFFFF"/>
        </w:rPr>
        <w:t>27</w:t>
      </w:r>
      <w:r>
        <w:rPr>
          <w:rFonts w:hint="eastAsia" w:ascii="仿宋" w:hAnsi="仿宋" w:eastAsia="仿宋" w:cs="仿宋"/>
          <w:color w:val="000000"/>
          <w:spacing w:val="8"/>
          <w:sz w:val="32"/>
          <w:szCs w:val="32"/>
          <w:bdr w:val="none" w:color="auto" w:sz="8" w:space="0"/>
          <w:shd w:val="clear" w:fill="FFFFFF"/>
        </w:rPr>
        <w:t>日</w:t>
      </w:r>
      <w:r>
        <w:rPr>
          <w:rFonts w:hint="eastAsia" w:ascii="仿宋" w:hAnsi="仿宋" w:eastAsia="仿宋" w:cs="仿宋"/>
          <w:color w:val="000000"/>
          <w:spacing w:val="8"/>
          <w:sz w:val="32"/>
          <w:szCs w:val="32"/>
          <w:bdr w:val="none" w:color="auto" w:sz="0" w:space="0"/>
          <w:shd w:val="clear" w:fill="FFFFFF"/>
        </w:rPr>
        <w:t>17:00</w:t>
      </w:r>
      <w:r>
        <w:rPr>
          <w:rFonts w:hint="eastAsia" w:ascii="仿宋" w:hAnsi="仿宋" w:eastAsia="仿宋" w:cs="仿宋"/>
          <w:color w:val="000000"/>
          <w:spacing w:val="8"/>
          <w:sz w:val="32"/>
          <w:szCs w:val="32"/>
          <w:bdr w:val="none" w:color="auto" w:sz="8" w:space="0"/>
          <w:shd w:val="clear" w:fill="FFFFFF"/>
        </w:rPr>
        <w:t>。</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（四）市镇联动项目请各镇街（园区）政府出具项目推荐函，并于</w:t>
      </w:r>
      <w:r>
        <w:rPr>
          <w:rFonts w:hint="eastAsia" w:ascii="仿宋" w:hAnsi="仿宋" w:eastAsia="仿宋" w:cs="仿宋"/>
          <w:color w:val="000000"/>
          <w:spacing w:val="8"/>
          <w:sz w:val="32"/>
          <w:szCs w:val="32"/>
          <w:bdr w:val="none" w:color="auto" w:sz="0" w:space="0"/>
          <w:shd w:val="clear" w:fill="FFFFFF"/>
        </w:rPr>
        <w:t>2018</w:t>
      </w:r>
      <w:r>
        <w:rPr>
          <w:rFonts w:hint="eastAsia" w:ascii="仿宋" w:hAnsi="仿宋" w:eastAsia="仿宋" w:cs="仿宋"/>
          <w:color w:val="000000"/>
          <w:spacing w:val="8"/>
          <w:sz w:val="32"/>
          <w:szCs w:val="32"/>
          <w:bdr w:val="none" w:color="auto" w:sz="8" w:space="0"/>
          <w:shd w:val="clear" w:fill="FFFFFF"/>
        </w:rPr>
        <w:t>年</w:t>
      </w:r>
      <w:r>
        <w:rPr>
          <w:rFonts w:hint="eastAsia" w:ascii="仿宋" w:hAnsi="仿宋" w:eastAsia="仿宋" w:cs="仿宋"/>
          <w:color w:val="000000"/>
          <w:spacing w:val="8"/>
          <w:sz w:val="32"/>
          <w:szCs w:val="32"/>
          <w:bdr w:val="none" w:color="auto" w:sz="0" w:space="0"/>
          <w:shd w:val="clear" w:fill="FFFFFF"/>
        </w:rPr>
        <w:t>6</w:t>
      </w:r>
      <w:r>
        <w:rPr>
          <w:rFonts w:hint="eastAsia" w:ascii="仿宋" w:hAnsi="仿宋" w:eastAsia="仿宋" w:cs="仿宋"/>
          <w:color w:val="000000"/>
          <w:spacing w:val="8"/>
          <w:sz w:val="32"/>
          <w:szCs w:val="32"/>
          <w:bdr w:val="none" w:color="auto" w:sz="8" w:space="0"/>
          <w:shd w:val="clear" w:fill="FFFFFF"/>
        </w:rPr>
        <w:t>月</w:t>
      </w:r>
      <w:r>
        <w:rPr>
          <w:rFonts w:hint="eastAsia" w:ascii="仿宋" w:hAnsi="仿宋" w:eastAsia="仿宋" w:cs="仿宋"/>
          <w:color w:val="000000"/>
          <w:spacing w:val="8"/>
          <w:sz w:val="32"/>
          <w:szCs w:val="32"/>
          <w:bdr w:val="none" w:color="auto" w:sz="0" w:space="0"/>
          <w:shd w:val="clear" w:fill="FFFFFF"/>
        </w:rPr>
        <w:t>27</w:t>
      </w:r>
      <w:r>
        <w:rPr>
          <w:rFonts w:hint="eastAsia" w:ascii="仿宋" w:hAnsi="仿宋" w:eastAsia="仿宋" w:cs="仿宋"/>
          <w:color w:val="000000"/>
          <w:spacing w:val="8"/>
          <w:sz w:val="32"/>
          <w:szCs w:val="32"/>
          <w:bdr w:val="none" w:color="auto" w:sz="8" w:space="0"/>
          <w:shd w:val="clear" w:fill="FFFFFF"/>
        </w:rPr>
        <w:t>日反馈至规划财务科。</w:t>
      </w:r>
    </w:p>
    <w:p>
      <w:pPr>
        <w:pStyle w:val="3"/>
        <w:keepNext w:val="0"/>
        <w:keepLines w:val="0"/>
        <w:widowControl/>
        <w:suppressLineNumbers w:val="0"/>
        <w:spacing w:before="0" w:beforeAutospacing="0" w:after="0" w:afterAutospacing="0" w:line="600" w:lineRule="atLeast"/>
        <w:ind w:left="0" w:right="0" w:firstLine="672"/>
        <w:jc w:val="both"/>
        <w:rPr>
          <w:rFonts w:hint="default" w:ascii="serif" w:hAnsi="serif" w:eastAsia="serif" w:cs="serif"/>
          <w:spacing w:val="8"/>
          <w:sz w:val="32"/>
          <w:szCs w:val="32"/>
        </w:rPr>
      </w:pPr>
      <w:r>
        <w:rPr>
          <w:rFonts w:hint="eastAsia" w:ascii="黑体" w:hAnsi="宋体" w:eastAsia="黑体" w:cs="黑体"/>
          <w:color w:val="000000"/>
          <w:spacing w:val="8"/>
          <w:sz w:val="32"/>
          <w:szCs w:val="32"/>
          <w:bdr w:val="none" w:color="auto" w:sz="8" w:space="0"/>
        </w:rPr>
        <w:t>四、审批流程</w:t>
      </w:r>
    </w:p>
    <w:p>
      <w:pPr>
        <w:pStyle w:val="3"/>
        <w:keepNext w:val="0"/>
        <w:keepLines w:val="0"/>
        <w:widowControl/>
        <w:suppressLineNumbers w:val="0"/>
        <w:spacing w:before="0" w:beforeAutospacing="0" w:after="0" w:afterAutospacing="0" w:line="60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（一）市科技局每年根据全市重点工作和科技发展规划开展科技需求调研，研究确定重点支持领域，编制项目申报指南，提出项目申报要求；</w:t>
      </w:r>
    </w:p>
    <w:p>
      <w:pPr>
        <w:pStyle w:val="3"/>
        <w:keepNext w:val="0"/>
        <w:keepLines w:val="0"/>
        <w:widowControl/>
        <w:suppressLineNumbers w:val="0"/>
        <w:spacing w:before="0" w:beforeAutospacing="0" w:after="0" w:afterAutospacing="0" w:line="60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（二）市科技局发布项目申报指南，受理项目申报；</w:t>
      </w:r>
    </w:p>
    <w:p>
      <w:pPr>
        <w:pStyle w:val="3"/>
        <w:keepNext w:val="0"/>
        <w:keepLines w:val="0"/>
        <w:widowControl/>
        <w:suppressLineNumbers w:val="0"/>
        <w:spacing w:before="0" w:beforeAutospacing="0" w:after="0" w:afterAutospacing="0" w:line="60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（三）项目申报单位按照项目申报指南要求填写项目申报材料，并在规定时间内完成网上申报和纸质材料报送；</w:t>
      </w:r>
    </w:p>
    <w:p>
      <w:pPr>
        <w:pStyle w:val="3"/>
        <w:keepNext w:val="0"/>
        <w:keepLines w:val="0"/>
        <w:widowControl/>
        <w:suppressLineNumbers w:val="0"/>
        <w:spacing w:before="0" w:beforeAutospacing="0" w:after="0" w:afterAutospacing="0" w:line="60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（四）市科技局或经市科技局委托的服务机构对项目申报材料进行审核；</w:t>
      </w:r>
    </w:p>
    <w:p>
      <w:pPr>
        <w:pStyle w:val="3"/>
        <w:keepNext w:val="0"/>
        <w:keepLines w:val="0"/>
        <w:widowControl/>
        <w:suppressLineNumbers w:val="0"/>
        <w:spacing w:before="0" w:beforeAutospacing="0" w:after="0" w:afterAutospacing="0" w:line="60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（五）组织项目专家评审；</w:t>
      </w:r>
    </w:p>
    <w:p>
      <w:pPr>
        <w:pStyle w:val="3"/>
        <w:keepNext w:val="0"/>
        <w:keepLines w:val="0"/>
        <w:widowControl/>
        <w:suppressLineNumbers w:val="0"/>
        <w:spacing w:before="0" w:beforeAutospacing="0" w:after="0" w:afterAutospacing="0" w:line="60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（六）市科技局根据专家评审结果确定拟立项项目；</w:t>
      </w:r>
    </w:p>
    <w:p>
      <w:pPr>
        <w:pStyle w:val="3"/>
        <w:keepNext w:val="0"/>
        <w:keepLines w:val="0"/>
        <w:widowControl/>
        <w:suppressLineNumbers w:val="0"/>
        <w:spacing w:before="0" w:beforeAutospacing="0" w:after="0" w:afterAutospacing="0" w:line="60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（七）市科技局将拟立项项目征求相关部门意见；</w:t>
      </w:r>
    </w:p>
    <w:p>
      <w:pPr>
        <w:pStyle w:val="3"/>
        <w:keepNext w:val="0"/>
        <w:keepLines w:val="0"/>
        <w:widowControl/>
        <w:suppressLineNumbers w:val="0"/>
        <w:spacing w:before="0" w:beforeAutospacing="0" w:after="0" w:afterAutospacing="0" w:line="60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（八）市科技局对拟立项项目进行社会公示，公示期为</w:t>
      </w:r>
      <w:r>
        <w:rPr>
          <w:rFonts w:hint="default" w:ascii="serif" w:hAnsi="serif" w:eastAsia="serif" w:cs="serif"/>
          <w:color w:val="000000"/>
          <w:spacing w:val="8"/>
          <w:sz w:val="32"/>
          <w:szCs w:val="32"/>
        </w:rPr>
        <w:t>7</w:t>
      </w:r>
      <w:r>
        <w:rPr>
          <w:rFonts w:hint="eastAsia" w:ascii="仿宋" w:hAnsi="仿宋" w:eastAsia="仿宋" w:cs="仿宋"/>
          <w:color w:val="000000"/>
          <w:spacing w:val="8"/>
          <w:sz w:val="32"/>
          <w:szCs w:val="32"/>
        </w:rPr>
        <w:t>天。期间有异议者可书面形式向市科技局提出，由市科技局调查、处理，并给出明确答复意见；</w:t>
      </w:r>
    </w:p>
    <w:p>
      <w:pPr>
        <w:pStyle w:val="3"/>
        <w:keepNext w:val="0"/>
        <w:keepLines w:val="0"/>
        <w:widowControl/>
        <w:suppressLineNumbers w:val="0"/>
        <w:spacing w:before="0" w:beforeAutospacing="0" w:after="0" w:afterAutospacing="0" w:line="60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（九）报市政府审定；</w:t>
      </w:r>
    </w:p>
    <w:p>
      <w:pPr>
        <w:pStyle w:val="3"/>
        <w:keepNext w:val="0"/>
        <w:keepLines w:val="0"/>
        <w:widowControl/>
        <w:suppressLineNumbers w:val="0"/>
        <w:spacing w:before="0" w:beforeAutospacing="0" w:after="0" w:afterAutospacing="0" w:line="600" w:lineRule="atLeast"/>
        <w:ind w:left="0" w:right="0" w:firstLine="672"/>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（十）市科技局会同市财政局下达项目立项文件，在签订项目合同书后按照相关规定程序拨付项目资助经费。</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黑体" w:hAnsi="宋体" w:eastAsia="黑体" w:cs="黑体"/>
          <w:color w:val="000000"/>
          <w:spacing w:val="8"/>
          <w:sz w:val="32"/>
          <w:szCs w:val="32"/>
          <w:bdr w:val="none" w:color="auto" w:sz="8" w:space="0"/>
          <w:shd w:val="clear" w:fill="FFFFFF"/>
        </w:rPr>
        <w:t>五、注意事项</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（一）请各镇（街）科技主管部门按通知要求组织发动相关单位进行申请，并按要求和时间统一推荐报送到市科技局。</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（二）申请单位须在规定的时间期限内将书面申请资料递交所属镇（街）科技主管部门或其主管部门进行初审。</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（三）对于市镇联动项目，需由镇街（园区）政府出具推荐函，明确对项目的支持力度和支持方式。</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（四）对于能填补国内空白、替代进口的关键技术攻关项目，市科技局将推荐申报省重大科技项目，争取省市联动支持。</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（五）申请单位须对所有申报材料的真实性、合法性、有效性负责，并须自行承担包括知识产权纠纷在内的一切风险。</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（六）所有申报材料申请单位必须自行留底，市科技局受理的申报材料一般不予退还。</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黑体" w:hAnsi="宋体" w:eastAsia="黑体" w:cs="黑体"/>
          <w:color w:val="000000"/>
          <w:spacing w:val="8"/>
          <w:sz w:val="32"/>
          <w:szCs w:val="32"/>
          <w:bdr w:val="none" w:color="auto" w:sz="8" w:space="0"/>
          <w:shd w:val="clear" w:fill="FFFFFF"/>
        </w:rPr>
        <w:t>六、联系方式</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（一）市科技局科技业务受理大厅</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地址：东莞市南城区元美中路</w:t>
      </w:r>
      <w:r>
        <w:rPr>
          <w:rFonts w:hint="eastAsia" w:ascii="仿宋" w:hAnsi="仿宋" w:eastAsia="仿宋" w:cs="仿宋"/>
          <w:color w:val="000000"/>
          <w:spacing w:val="8"/>
          <w:sz w:val="32"/>
          <w:szCs w:val="32"/>
          <w:bdr w:val="none" w:color="auto" w:sz="0" w:space="0"/>
          <w:shd w:val="clear" w:fill="FFFFFF"/>
        </w:rPr>
        <w:t>2</w:t>
      </w:r>
      <w:r>
        <w:rPr>
          <w:rFonts w:hint="eastAsia" w:ascii="仿宋" w:hAnsi="仿宋" w:eastAsia="仿宋" w:cs="仿宋"/>
          <w:color w:val="000000"/>
          <w:spacing w:val="8"/>
          <w:sz w:val="32"/>
          <w:szCs w:val="32"/>
          <w:bdr w:val="none" w:color="auto" w:sz="8" w:space="0"/>
          <w:shd w:val="clear" w:fill="FFFFFF"/>
        </w:rPr>
        <w:t>号东莞市技术博物馆</w:t>
      </w:r>
      <w:r>
        <w:rPr>
          <w:rFonts w:hint="eastAsia" w:ascii="仿宋" w:hAnsi="仿宋" w:eastAsia="仿宋" w:cs="仿宋"/>
          <w:color w:val="000000"/>
          <w:spacing w:val="8"/>
          <w:sz w:val="32"/>
          <w:szCs w:val="32"/>
          <w:bdr w:val="none" w:color="auto" w:sz="0" w:space="0"/>
          <w:shd w:val="clear" w:fill="FFFFFF"/>
        </w:rPr>
        <w:t>1</w:t>
      </w:r>
      <w:r>
        <w:rPr>
          <w:rFonts w:hint="eastAsia" w:ascii="仿宋" w:hAnsi="仿宋" w:eastAsia="仿宋" w:cs="仿宋"/>
          <w:color w:val="000000"/>
          <w:spacing w:val="8"/>
          <w:sz w:val="32"/>
          <w:szCs w:val="32"/>
          <w:bdr w:val="none" w:color="auto" w:sz="8" w:space="0"/>
          <w:shd w:val="clear" w:fill="FFFFFF"/>
        </w:rPr>
        <w:t>楼</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联系人：谢凤娟</w:t>
      </w:r>
      <w:r>
        <w:rPr>
          <w:rFonts w:hint="eastAsia" w:ascii="仿宋" w:hAnsi="仿宋" w:eastAsia="仿宋" w:cs="仿宋"/>
          <w:color w:val="000000"/>
          <w:spacing w:val="8"/>
          <w:sz w:val="32"/>
          <w:szCs w:val="32"/>
          <w:bdr w:val="none" w:color="auto" w:sz="0" w:space="0"/>
          <w:shd w:val="clear" w:fill="FFFFFF"/>
        </w:rPr>
        <w:t xml:space="preserve">  </w:t>
      </w:r>
      <w:r>
        <w:rPr>
          <w:rFonts w:hint="eastAsia" w:ascii="仿宋" w:hAnsi="仿宋" w:eastAsia="仿宋" w:cs="仿宋"/>
          <w:color w:val="000000"/>
          <w:spacing w:val="8"/>
          <w:sz w:val="32"/>
          <w:szCs w:val="32"/>
          <w:bdr w:val="none" w:color="auto" w:sz="8" w:space="0"/>
          <w:shd w:val="clear" w:fill="FFFFFF"/>
        </w:rPr>
        <w:t>李桂雯</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联系电话：</w:t>
      </w:r>
      <w:r>
        <w:rPr>
          <w:rFonts w:hint="eastAsia" w:ascii="仿宋" w:hAnsi="仿宋" w:eastAsia="仿宋" w:cs="仿宋"/>
          <w:color w:val="000000"/>
          <w:spacing w:val="8"/>
          <w:sz w:val="32"/>
          <w:szCs w:val="32"/>
          <w:bdr w:val="none" w:color="auto" w:sz="0" w:space="0"/>
          <w:shd w:val="clear" w:fill="FFFFFF"/>
        </w:rPr>
        <w:t>22830056  22830059</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（二）市科技局相关科室</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地址：东莞市莞城汇峰路</w:t>
      </w:r>
      <w:r>
        <w:rPr>
          <w:rFonts w:hint="eastAsia" w:ascii="仿宋" w:hAnsi="仿宋" w:eastAsia="仿宋" w:cs="仿宋"/>
          <w:color w:val="000000"/>
          <w:spacing w:val="8"/>
          <w:sz w:val="32"/>
          <w:szCs w:val="32"/>
          <w:bdr w:val="none" w:color="auto" w:sz="0" w:space="0"/>
          <w:shd w:val="clear" w:fill="FFFFFF"/>
        </w:rPr>
        <w:t>1</w:t>
      </w:r>
      <w:r>
        <w:rPr>
          <w:rFonts w:hint="eastAsia" w:ascii="仿宋" w:hAnsi="仿宋" w:eastAsia="仿宋" w:cs="仿宋"/>
          <w:color w:val="000000"/>
          <w:spacing w:val="8"/>
          <w:sz w:val="32"/>
          <w:szCs w:val="32"/>
          <w:bdr w:val="none" w:color="auto" w:sz="8" w:space="0"/>
          <w:shd w:val="clear" w:fill="FFFFFF"/>
        </w:rPr>
        <w:t>号汇峰中心</w:t>
      </w:r>
      <w:r>
        <w:rPr>
          <w:rFonts w:hint="eastAsia" w:ascii="仿宋" w:hAnsi="仿宋" w:eastAsia="仿宋" w:cs="仿宋"/>
          <w:color w:val="000000"/>
          <w:spacing w:val="8"/>
          <w:sz w:val="32"/>
          <w:szCs w:val="32"/>
          <w:bdr w:val="none" w:color="auto" w:sz="0" w:space="0"/>
          <w:shd w:val="clear" w:fill="FFFFFF"/>
        </w:rPr>
        <w:t>H</w:t>
      </w:r>
      <w:r>
        <w:rPr>
          <w:rFonts w:hint="eastAsia" w:ascii="仿宋" w:hAnsi="仿宋" w:eastAsia="仿宋" w:cs="仿宋"/>
          <w:color w:val="000000"/>
          <w:spacing w:val="8"/>
          <w:sz w:val="32"/>
          <w:szCs w:val="32"/>
          <w:bdr w:val="none" w:color="auto" w:sz="8" w:space="0"/>
          <w:shd w:val="clear" w:fill="FFFFFF"/>
        </w:rPr>
        <w:t>座</w:t>
      </w:r>
      <w:r>
        <w:rPr>
          <w:rFonts w:hint="eastAsia" w:ascii="仿宋" w:hAnsi="仿宋" w:eastAsia="仿宋" w:cs="仿宋"/>
          <w:color w:val="000000"/>
          <w:spacing w:val="8"/>
          <w:sz w:val="32"/>
          <w:szCs w:val="32"/>
          <w:bdr w:val="none" w:color="auto" w:sz="0" w:space="0"/>
          <w:shd w:val="clear" w:fill="FFFFFF"/>
        </w:rPr>
        <w:t>7</w:t>
      </w:r>
      <w:r>
        <w:rPr>
          <w:rFonts w:hint="eastAsia" w:ascii="仿宋" w:hAnsi="仿宋" w:eastAsia="仿宋" w:cs="仿宋"/>
          <w:color w:val="000000"/>
          <w:spacing w:val="8"/>
          <w:sz w:val="32"/>
          <w:szCs w:val="32"/>
          <w:bdr w:val="none" w:color="auto" w:sz="8" w:space="0"/>
          <w:shd w:val="clear" w:fill="FFFFFF"/>
        </w:rPr>
        <w:t>楼</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1</w:t>
      </w:r>
      <w:r>
        <w:rPr>
          <w:rFonts w:hint="eastAsia" w:ascii="仿宋" w:hAnsi="仿宋" w:eastAsia="仿宋" w:cs="仿宋"/>
          <w:spacing w:val="8"/>
          <w:sz w:val="32"/>
          <w:szCs w:val="32"/>
          <w:shd w:val="clear" w:fill="FFFFFF"/>
        </w:rPr>
        <w:t>．</w:t>
      </w:r>
      <w:r>
        <w:rPr>
          <w:rFonts w:hint="eastAsia" w:ascii="仿宋" w:hAnsi="仿宋" w:eastAsia="仿宋" w:cs="仿宋"/>
          <w:color w:val="000000"/>
          <w:spacing w:val="8"/>
          <w:sz w:val="32"/>
          <w:szCs w:val="32"/>
          <w:bdr w:val="none" w:color="auto" w:sz="8" w:space="0"/>
          <w:shd w:val="clear" w:fill="FFFFFF"/>
        </w:rPr>
        <w:t>产学研结合科（负责前沿项目）</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联系人：陈珺，</w:t>
      </w:r>
      <w:r>
        <w:rPr>
          <w:rFonts w:hint="eastAsia" w:ascii="仿宋" w:hAnsi="仿宋" w:eastAsia="仿宋" w:cs="仿宋"/>
          <w:color w:val="000000"/>
          <w:spacing w:val="8"/>
          <w:sz w:val="32"/>
          <w:szCs w:val="32"/>
          <w:bdr w:val="none" w:color="auto" w:sz="0" w:space="0"/>
          <w:shd w:val="clear" w:fill="FFFFFF"/>
        </w:rPr>
        <w:t>22831317</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2</w:t>
      </w:r>
      <w:r>
        <w:rPr>
          <w:rFonts w:hint="eastAsia" w:ascii="仿宋" w:hAnsi="仿宋" w:eastAsia="仿宋" w:cs="仿宋"/>
          <w:spacing w:val="8"/>
          <w:sz w:val="32"/>
          <w:szCs w:val="32"/>
          <w:shd w:val="clear" w:fill="FFFFFF"/>
        </w:rPr>
        <w:t>．</w:t>
      </w:r>
      <w:r>
        <w:rPr>
          <w:rFonts w:hint="eastAsia" w:ascii="仿宋" w:hAnsi="仿宋" w:eastAsia="仿宋" w:cs="仿宋"/>
          <w:color w:val="000000"/>
          <w:spacing w:val="8"/>
          <w:sz w:val="32"/>
          <w:szCs w:val="32"/>
          <w:bdr w:val="none" w:color="auto" w:sz="8" w:space="0"/>
          <w:shd w:val="clear" w:fill="FFFFFF"/>
        </w:rPr>
        <w:t>规划财务科（负责重点项目）</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联系人：张婉婷，</w:t>
      </w:r>
      <w:r>
        <w:rPr>
          <w:rFonts w:hint="eastAsia" w:ascii="仿宋" w:hAnsi="仿宋" w:eastAsia="仿宋" w:cs="仿宋"/>
          <w:color w:val="000000"/>
          <w:spacing w:val="8"/>
          <w:sz w:val="32"/>
          <w:szCs w:val="32"/>
          <w:bdr w:val="none" w:color="auto" w:sz="0" w:space="0"/>
          <w:shd w:val="clear" w:fill="FFFFFF"/>
        </w:rPr>
        <w:t>22831375</w:t>
      </w:r>
    </w:p>
    <w:p>
      <w:pPr>
        <w:pStyle w:val="3"/>
        <w:keepNext w:val="0"/>
        <w:keepLines w:val="0"/>
        <w:widowControl/>
        <w:suppressLineNumbers w:val="0"/>
        <w:shd w:val="clear" w:fill="FFFFFF"/>
        <w:spacing w:before="0" w:beforeAutospacing="0" w:after="0" w:afterAutospacing="0" w:line="580" w:lineRule="atLeast"/>
        <w:ind w:left="0" w:right="0" w:firstLine="672"/>
        <w:jc w:val="left"/>
        <w:rPr>
          <w:rFonts w:hint="default" w:ascii="serif" w:hAnsi="serif" w:eastAsia="serif" w:cs="serif"/>
          <w:spacing w:val="8"/>
          <w:sz w:val="32"/>
          <w:szCs w:val="32"/>
        </w:rPr>
      </w:pPr>
      <w:r>
        <w:rPr>
          <w:rFonts w:hint="eastAsia" w:ascii="仿宋" w:hAnsi="仿宋" w:eastAsia="仿宋" w:cs="仿宋"/>
          <w:color w:val="000000"/>
          <w:spacing w:val="8"/>
          <w:sz w:val="32"/>
          <w:szCs w:val="32"/>
          <w:bdr w:val="none" w:color="auto" w:sz="8" w:space="0"/>
          <w:shd w:val="clear" w:fill="FFFFFF"/>
        </w:rPr>
        <w:t>特此通知</w:t>
      </w:r>
    </w:p>
    <w:p>
      <w:pPr>
        <w:pStyle w:val="3"/>
        <w:keepNext w:val="0"/>
        <w:keepLines w:val="0"/>
        <w:widowControl/>
        <w:suppressLineNumbers w:val="0"/>
        <w:spacing w:before="0" w:beforeAutospacing="0" w:after="0" w:afterAutospacing="0" w:line="580" w:lineRule="atLeast"/>
        <w:ind w:left="0" w:right="0"/>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 </w:t>
      </w:r>
    </w:p>
    <w:p>
      <w:pPr>
        <w:pStyle w:val="3"/>
        <w:keepNext w:val="0"/>
        <w:keepLines w:val="0"/>
        <w:widowControl/>
        <w:suppressLineNumbers w:val="0"/>
        <w:spacing w:before="0" w:beforeAutospacing="0" w:after="0" w:afterAutospacing="0" w:line="580" w:lineRule="atLeast"/>
        <w:ind w:left="1680" w:right="0" w:hanging="1008"/>
        <w:jc w:val="both"/>
        <w:rPr>
          <w:rFonts w:hint="default" w:ascii="serif" w:hAnsi="serif" w:eastAsia="serif" w:cs="serif"/>
          <w:spacing w:val="8"/>
          <w:sz w:val="32"/>
          <w:szCs w:val="32"/>
        </w:rPr>
      </w:pPr>
      <w:r>
        <w:rPr>
          <w:rFonts w:hint="eastAsia" w:ascii="仿宋" w:hAnsi="仿宋" w:eastAsia="仿宋" w:cs="仿宋"/>
          <w:color w:val="000000"/>
          <w:spacing w:val="8"/>
          <w:sz w:val="32"/>
          <w:szCs w:val="32"/>
        </w:rPr>
        <w:t>附件：1、</w:t>
      </w:r>
      <w:r>
        <w:rPr>
          <w:rFonts w:hint="eastAsia" w:ascii="仿宋" w:hAnsi="仿宋" w:eastAsia="仿宋" w:cs="仿宋"/>
          <w:spacing w:val="8"/>
          <w:sz w:val="32"/>
          <w:szCs w:val="32"/>
        </w:rPr>
        <w:fldChar w:fldCharType="begin"/>
      </w:r>
      <w:r>
        <w:rPr>
          <w:rFonts w:hint="eastAsia" w:ascii="仿宋" w:hAnsi="仿宋" w:eastAsia="仿宋" w:cs="仿宋"/>
          <w:spacing w:val="8"/>
          <w:sz w:val="32"/>
          <w:szCs w:val="32"/>
        </w:rPr>
        <w:instrText xml:space="preserve"> HYPERLINK "http://www.dgstb.gov.cn/dgstb/zwgktzgg/201805/210571122fb647cda7de07223be510fe/files/a8e3485578e14b21b44dfe7641575530.doc" \t "http://www.dgstb.gov.cn/dgstb/zwgktzgg/201805/_blank" </w:instrText>
      </w:r>
      <w:r>
        <w:rPr>
          <w:rFonts w:hint="eastAsia" w:ascii="仿宋" w:hAnsi="仿宋" w:eastAsia="仿宋" w:cs="仿宋"/>
          <w:spacing w:val="8"/>
          <w:sz w:val="32"/>
          <w:szCs w:val="32"/>
        </w:rPr>
        <w:fldChar w:fldCharType="separate"/>
      </w:r>
      <w:r>
        <w:rPr>
          <w:rStyle w:val="5"/>
          <w:rFonts w:hint="eastAsia" w:ascii="仿宋" w:hAnsi="仿宋" w:eastAsia="仿宋" w:cs="仿宋"/>
          <w:spacing w:val="8"/>
          <w:sz w:val="32"/>
          <w:szCs w:val="32"/>
        </w:rPr>
        <w:t>2018年东莞市核心技术攻关项目申报指南(前沿项目)</w:t>
      </w:r>
      <w:r>
        <w:rPr>
          <w:rFonts w:hint="eastAsia" w:ascii="仿宋" w:hAnsi="仿宋" w:eastAsia="仿宋" w:cs="仿宋"/>
          <w:spacing w:val="8"/>
          <w:sz w:val="32"/>
          <w:szCs w:val="32"/>
        </w:rPr>
        <w:fldChar w:fldCharType="end"/>
      </w:r>
    </w:p>
    <w:p>
      <w:pPr>
        <w:pStyle w:val="3"/>
        <w:keepNext w:val="0"/>
        <w:keepLines w:val="0"/>
        <w:widowControl/>
        <w:suppressLineNumbers w:val="0"/>
        <w:spacing w:before="0" w:beforeAutospacing="0" w:after="0" w:afterAutospacing="0" w:line="580" w:lineRule="atLeast"/>
        <w:ind w:left="1680" w:right="0"/>
        <w:jc w:val="both"/>
        <w:rPr>
          <w:rFonts w:hint="eastAsia" w:ascii="仿宋" w:hAnsi="仿宋" w:eastAsia="仿宋" w:cs="仿宋"/>
          <w:spacing w:val="8"/>
          <w:sz w:val="32"/>
          <w:szCs w:val="32"/>
        </w:rPr>
      </w:pPr>
      <w:r>
        <w:rPr>
          <w:rFonts w:hint="eastAsia" w:ascii="仿宋" w:hAnsi="仿宋" w:eastAsia="仿宋" w:cs="仿宋"/>
          <w:color w:val="000000"/>
          <w:spacing w:val="8"/>
          <w:sz w:val="32"/>
          <w:szCs w:val="32"/>
        </w:rPr>
        <w:t>2、</w:t>
      </w:r>
      <w:r>
        <w:rPr>
          <w:rFonts w:hint="eastAsia" w:ascii="仿宋" w:hAnsi="仿宋" w:eastAsia="仿宋" w:cs="仿宋"/>
          <w:spacing w:val="8"/>
          <w:sz w:val="32"/>
          <w:szCs w:val="32"/>
        </w:rPr>
        <w:fldChar w:fldCharType="begin"/>
      </w:r>
      <w:r>
        <w:rPr>
          <w:rFonts w:hint="eastAsia" w:ascii="仿宋" w:hAnsi="仿宋" w:eastAsia="仿宋" w:cs="仿宋"/>
          <w:spacing w:val="8"/>
          <w:sz w:val="32"/>
          <w:szCs w:val="32"/>
        </w:rPr>
        <w:instrText xml:space="preserve"> HYPERLINK "http://www.dgstb.gov.cn/dgstb/zwgktzgg/201805/210571122fb647cda7de07223be510fe/files/ce8d06eec64a462e8e9522ecd4de37af.docx" \t "http://www.dgstb.gov.cn/dgstb/zwgktzgg/201805/_blank" </w:instrText>
      </w:r>
      <w:r>
        <w:rPr>
          <w:rFonts w:hint="eastAsia" w:ascii="仿宋" w:hAnsi="仿宋" w:eastAsia="仿宋" w:cs="仿宋"/>
          <w:spacing w:val="8"/>
          <w:sz w:val="32"/>
          <w:szCs w:val="32"/>
        </w:rPr>
        <w:fldChar w:fldCharType="separate"/>
      </w:r>
      <w:r>
        <w:rPr>
          <w:rStyle w:val="5"/>
          <w:rFonts w:hint="eastAsia" w:ascii="仿宋" w:hAnsi="仿宋" w:eastAsia="仿宋" w:cs="仿宋"/>
          <w:spacing w:val="8"/>
          <w:sz w:val="32"/>
          <w:szCs w:val="32"/>
        </w:rPr>
        <w:t>2018年东莞市核心技术攻关项目申报指南(重点项目)</w:t>
      </w:r>
      <w:r>
        <w:rPr>
          <w:rFonts w:hint="eastAsia" w:ascii="仿宋" w:hAnsi="仿宋" w:eastAsia="仿宋" w:cs="仿宋"/>
          <w:spacing w:val="8"/>
          <w:sz w:val="32"/>
          <w:szCs w:val="32"/>
        </w:rPr>
        <w:fldChar w:fldCharType="end"/>
      </w:r>
    </w:p>
    <w:p>
      <w:pPr>
        <w:pStyle w:val="3"/>
        <w:keepNext w:val="0"/>
        <w:keepLines w:val="0"/>
        <w:widowControl/>
        <w:suppressLineNumbers w:val="0"/>
        <w:spacing w:before="0" w:beforeAutospacing="0" w:after="0" w:afterAutospacing="0" w:line="580" w:lineRule="atLeast"/>
        <w:ind w:left="1680" w:right="0"/>
        <w:jc w:val="both"/>
        <w:rPr>
          <w:rFonts w:hint="default" w:ascii="仿宋" w:hAnsi="仿宋" w:eastAsia="仿宋" w:cs="仿宋"/>
          <w:spacing w:val="8"/>
          <w:sz w:val="32"/>
          <w:szCs w:val="32"/>
        </w:rPr>
      </w:pPr>
      <w:bookmarkStart w:id="0" w:name="_GoBack"/>
      <w:bookmarkEnd w:id="0"/>
    </w:p>
    <w:p>
      <w:pPr>
        <w:pStyle w:val="3"/>
        <w:keepNext w:val="0"/>
        <w:keepLines w:val="0"/>
        <w:widowControl/>
        <w:suppressLineNumbers w:val="0"/>
        <w:spacing w:before="0" w:beforeAutospacing="0" w:after="0" w:afterAutospacing="0" w:line="580" w:lineRule="atLeast"/>
        <w:ind w:left="0" w:right="0"/>
        <w:jc w:val="right"/>
        <w:rPr>
          <w:rFonts w:hint="default" w:ascii="serif" w:hAnsi="serif" w:eastAsia="serif" w:cs="serif"/>
          <w:spacing w:val="8"/>
          <w:sz w:val="32"/>
          <w:szCs w:val="32"/>
        </w:rPr>
      </w:pPr>
      <w:r>
        <w:rPr>
          <w:rFonts w:hint="eastAsia" w:ascii="仿宋" w:hAnsi="仿宋" w:eastAsia="仿宋" w:cs="仿宋"/>
          <w:color w:val="000000"/>
          <w:spacing w:val="8"/>
          <w:sz w:val="32"/>
          <w:szCs w:val="32"/>
        </w:rPr>
        <w:t> </w:t>
      </w:r>
    </w:p>
    <w:p>
      <w:pPr>
        <w:pStyle w:val="3"/>
        <w:keepNext w:val="0"/>
        <w:keepLines w:val="0"/>
        <w:widowControl/>
        <w:suppressLineNumbers w:val="0"/>
        <w:spacing w:before="0" w:beforeAutospacing="0" w:after="0" w:afterAutospacing="0" w:line="580" w:lineRule="atLeast"/>
        <w:ind w:left="0" w:right="0"/>
        <w:jc w:val="right"/>
        <w:rPr>
          <w:rFonts w:hint="default" w:ascii="serif" w:hAnsi="serif" w:eastAsia="serif" w:cs="serif"/>
          <w:spacing w:val="8"/>
          <w:sz w:val="32"/>
          <w:szCs w:val="32"/>
        </w:rPr>
      </w:pPr>
      <w:r>
        <w:rPr>
          <w:rFonts w:hint="eastAsia" w:ascii="仿宋" w:hAnsi="仿宋" w:eastAsia="仿宋" w:cs="仿宋"/>
          <w:color w:val="000000"/>
          <w:spacing w:val="8"/>
          <w:sz w:val="32"/>
          <w:szCs w:val="32"/>
        </w:rPr>
        <w:t>东莞市科学技术局</w:t>
      </w:r>
    </w:p>
    <w:p>
      <w:pPr>
        <w:pStyle w:val="3"/>
        <w:keepNext w:val="0"/>
        <w:keepLines w:val="0"/>
        <w:widowControl/>
        <w:suppressLineNumbers w:val="0"/>
        <w:spacing w:before="0" w:beforeAutospacing="0" w:after="0" w:afterAutospacing="0" w:line="580" w:lineRule="atLeast"/>
        <w:ind w:left="0" w:right="0"/>
        <w:jc w:val="right"/>
        <w:rPr>
          <w:rFonts w:hint="default" w:ascii="serif" w:hAnsi="serif" w:eastAsia="serif" w:cs="serif"/>
          <w:spacing w:val="8"/>
          <w:sz w:val="32"/>
          <w:szCs w:val="32"/>
        </w:rPr>
      </w:pPr>
      <w:r>
        <w:rPr>
          <w:rFonts w:hint="eastAsia" w:ascii="仿宋" w:hAnsi="仿宋" w:eastAsia="仿宋" w:cs="仿宋"/>
          <w:color w:val="000000"/>
          <w:spacing w:val="8"/>
          <w:sz w:val="32"/>
          <w:szCs w:val="32"/>
        </w:rPr>
        <w:t>2018年5月8日</w:t>
      </w:r>
    </w:p>
    <w:p>
      <w:pPr>
        <w:pStyle w:val="3"/>
        <w:keepNext w:val="0"/>
        <w:keepLines w:val="0"/>
        <w:widowControl/>
        <w:suppressLineNumbers w:val="0"/>
        <w:spacing w:before="0" w:beforeAutospacing="0" w:after="0" w:afterAutospacing="0"/>
        <w:ind w:left="0" w:right="0"/>
        <w:jc w:val="both"/>
        <w:rPr>
          <w:rFonts w:hint="default" w:ascii="serif" w:hAnsi="serif" w:eastAsia="serif" w:cs="serif"/>
          <w:spacing w:val="8"/>
          <w:sz w:val="32"/>
          <w:szCs w:val="32"/>
        </w:rPr>
      </w:pPr>
      <w:r>
        <w:rPr>
          <w:rFonts w:hint="default" w:ascii="serif" w:hAnsi="serif" w:eastAsia="serif" w:cs="serif"/>
          <w:spacing w:val="8"/>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12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鸾飄</cp:lastModifiedBy>
  <dcterms:modified xsi:type="dcterms:W3CDTF">2018-05-08T06:12:34Z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